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2" w:rsidRDefault="00AE2672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2672" w:rsidRDefault="00AE2672">
      <w:pPr>
        <w:widowControl w:val="0"/>
        <w:autoSpaceDE w:val="0"/>
        <w:autoSpaceDN w:val="0"/>
        <w:adjustRightInd w:val="0"/>
        <w:outlineLvl w:val="0"/>
      </w:pPr>
    </w:p>
    <w:p w:rsidR="00AE2672" w:rsidRDefault="00AE267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УПРАВЛЕНИЕ ПО РЕГИОНАЛЬНЫМ ТАРИФАМ</w:t>
      </w:r>
    </w:p>
    <w:p w:rsidR="00AE2672" w:rsidRDefault="00AE26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АДМИНИСТРАЦИИ ВОЛГОГРАДСКОЙ ОБЛАСТИ</w:t>
      </w:r>
    </w:p>
    <w:p w:rsidR="00AE2672" w:rsidRDefault="00AE26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E2672" w:rsidRDefault="00AE26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E2672" w:rsidRDefault="00AE26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19 мая 2010 г. N 12/4</w:t>
      </w:r>
    </w:p>
    <w:p w:rsidR="00AE2672" w:rsidRDefault="00AE26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E2672" w:rsidRDefault="00AE26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НОРМАТИВОВ (НОРМ) ПОТРЕБЛЕНИЯ</w:t>
      </w:r>
    </w:p>
    <w:p w:rsidR="00AE2672" w:rsidRDefault="00AE26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СЖИЖЕННОГО УГЛЕВОДОРОДНОГО ГАЗА НАСЕЛЕНИЕМ ПРИ ОТСУТСТВИИ</w:t>
      </w:r>
    </w:p>
    <w:p w:rsidR="00AE2672" w:rsidRDefault="00AE26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ПРИБОРОВ УЧЕТА ГАЗА НА ТЕРРИТОРИИ ВОЛГОГРАДСКОЙ ОБЛАСТИ</w:t>
      </w:r>
    </w:p>
    <w:p w:rsidR="00AE2672" w:rsidRDefault="00AE2672">
      <w:pPr>
        <w:widowControl w:val="0"/>
        <w:autoSpaceDE w:val="0"/>
        <w:autoSpaceDN w:val="0"/>
        <w:adjustRightInd w:val="0"/>
      </w:pPr>
    </w:p>
    <w:p w:rsidR="00AE2672" w:rsidRDefault="00AE267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постановлениями Правительства Российской Федерации от 13 июня 2006 года </w:t>
      </w:r>
      <w:hyperlink r:id="rId7" w:history="1">
        <w:r>
          <w:rPr>
            <w:color w:val="0000FF"/>
          </w:rPr>
          <w:t>N 373</w:t>
        </w:r>
      </w:hyperlink>
      <w:r>
        <w:t xml:space="preserve"> "О порядке установления нормативов потребления газа населением при отсутствии приборов учета газа", от 23 мая 2006 года </w:t>
      </w:r>
      <w:hyperlink r:id="rId8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15 августа 2009 года</w:t>
      </w:r>
      <w:proofErr w:type="gramEnd"/>
      <w:r>
        <w:t xml:space="preserve"> </w:t>
      </w:r>
      <w:proofErr w:type="gramStart"/>
      <w:r>
        <w:t xml:space="preserve">N 340 "Об утверждении Методики расчета норм потребления сжиженного углеводородного газа населением при отсутствии прибора учета газа",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13 октября 2008 года N 109-п "Об уполномоченном органе по утверждению нормативов потребления населением коммунальных услуг по электроснабжению и газоснабжению на территории Волгоградской области", рассмотрев заключение эксперта, учитывая мнение межведомственной рабочей группы при Управлении по региональным тарифам, Управление</w:t>
      </w:r>
      <w:proofErr w:type="gramEnd"/>
      <w:r>
        <w:t xml:space="preserve"> по региональным тарифам Администрации Волгоградской области постановляет:</w:t>
      </w:r>
    </w:p>
    <w:p w:rsidR="00AE2672" w:rsidRDefault="00AE26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34" w:history="1">
        <w:r>
          <w:rPr>
            <w:color w:val="0000FF"/>
          </w:rPr>
          <w:t>среднемесячные нормативы (нормы)</w:t>
        </w:r>
      </w:hyperlink>
      <w:r>
        <w:t xml:space="preserve"> потребления сжиженного углеводородного газа населением при отсутствии приборов учета газа на территории Волгоградской области согласно приложению 1.</w:t>
      </w:r>
    </w:p>
    <w:p w:rsidR="00AE2672" w:rsidRDefault="00AE2672">
      <w:pPr>
        <w:widowControl w:val="0"/>
        <w:autoSpaceDE w:val="0"/>
        <w:autoSpaceDN w:val="0"/>
        <w:adjustRightInd w:val="0"/>
        <w:ind w:firstLine="540"/>
        <w:jc w:val="both"/>
      </w:pPr>
      <w:r>
        <w:t>2. Среднемесячные нормативы (нормы) применяются при определении платы граждан за услуги газоснабжения в случае газоснабжения жилых помещений от резервуарных или групповых баллонных установок при отсутствии приборов учета газа.</w:t>
      </w:r>
    </w:p>
    <w:p w:rsidR="00AE2672" w:rsidRDefault="00AE26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Определить </w:t>
      </w:r>
      <w:hyperlink w:anchor="Par75" w:history="1">
        <w:r>
          <w:rPr>
            <w:color w:val="0000FF"/>
          </w:rPr>
          <w:t>условия</w:t>
        </w:r>
      </w:hyperlink>
      <w:r>
        <w:t xml:space="preserve"> применения нормативов (норм) согласно приложению 2.</w:t>
      </w:r>
    </w:p>
    <w:p w:rsidR="00AE2672" w:rsidRDefault="00AE2672">
      <w:pPr>
        <w:widowControl w:val="0"/>
        <w:autoSpaceDE w:val="0"/>
        <w:autoSpaceDN w:val="0"/>
        <w:adjustRightInd w:val="0"/>
        <w:ind w:firstLine="540"/>
        <w:jc w:val="both"/>
      </w:pPr>
      <w:r>
        <w:t>4. Ввести в действие нормативы (нормы) потребления сжиженного углеводородного газа населением при отсутствии приборов учета газа с 1 января 2011 года.</w:t>
      </w:r>
    </w:p>
    <w:p w:rsidR="00AE2672" w:rsidRDefault="00AE2672">
      <w:pPr>
        <w:widowControl w:val="0"/>
        <w:autoSpaceDE w:val="0"/>
        <w:autoSpaceDN w:val="0"/>
        <w:adjustRightInd w:val="0"/>
        <w:ind w:firstLine="540"/>
        <w:jc w:val="both"/>
      </w:pPr>
    </w:p>
    <w:p w:rsidR="00AE2672" w:rsidRDefault="00AE2672">
      <w:pPr>
        <w:widowControl w:val="0"/>
        <w:autoSpaceDE w:val="0"/>
        <w:autoSpaceDN w:val="0"/>
        <w:adjustRightInd w:val="0"/>
        <w:jc w:val="right"/>
      </w:pPr>
      <w:r>
        <w:t>Начальник Управления</w:t>
      </w:r>
    </w:p>
    <w:p w:rsidR="00AE2672" w:rsidRDefault="00AE2672">
      <w:pPr>
        <w:widowControl w:val="0"/>
        <w:autoSpaceDE w:val="0"/>
        <w:autoSpaceDN w:val="0"/>
        <w:adjustRightInd w:val="0"/>
        <w:jc w:val="right"/>
      </w:pPr>
      <w:r>
        <w:t>по региональным тарифам</w:t>
      </w:r>
    </w:p>
    <w:p w:rsidR="00AE2672" w:rsidRDefault="00AE2672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</w:p>
    <w:p w:rsidR="00AE2672" w:rsidRDefault="00AE2672">
      <w:pPr>
        <w:widowControl w:val="0"/>
        <w:autoSpaceDE w:val="0"/>
        <w:autoSpaceDN w:val="0"/>
        <w:adjustRightInd w:val="0"/>
        <w:jc w:val="right"/>
      </w:pPr>
      <w:r>
        <w:t>Волгоградской области</w:t>
      </w:r>
    </w:p>
    <w:p w:rsidR="00AE2672" w:rsidRDefault="00AE2672">
      <w:pPr>
        <w:widowControl w:val="0"/>
        <w:autoSpaceDE w:val="0"/>
        <w:autoSpaceDN w:val="0"/>
        <w:adjustRightInd w:val="0"/>
        <w:jc w:val="right"/>
      </w:pPr>
      <w:r>
        <w:t>А.А.СТЕПАНЧЕНКО</w:t>
      </w:r>
    </w:p>
    <w:p w:rsidR="00AE2672" w:rsidRDefault="00AE2672">
      <w:pPr>
        <w:widowControl w:val="0"/>
        <w:autoSpaceDE w:val="0"/>
        <w:autoSpaceDN w:val="0"/>
        <w:adjustRightInd w:val="0"/>
        <w:ind w:firstLine="540"/>
        <w:jc w:val="both"/>
      </w:pPr>
    </w:p>
    <w:p w:rsidR="00AE2672" w:rsidRDefault="00AE2672">
      <w:pPr>
        <w:widowControl w:val="0"/>
        <w:autoSpaceDE w:val="0"/>
        <w:autoSpaceDN w:val="0"/>
        <w:adjustRightInd w:val="0"/>
        <w:ind w:firstLine="540"/>
        <w:jc w:val="both"/>
      </w:pPr>
    </w:p>
    <w:p w:rsidR="00AE2672" w:rsidRDefault="00AE2672">
      <w:pPr>
        <w:widowControl w:val="0"/>
        <w:autoSpaceDE w:val="0"/>
        <w:autoSpaceDN w:val="0"/>
        <w:adjustRightInd w:val="0"/>
        <w:ind w:firstLine="540"/>
        <w:jc w:val="both"/>
      </w:pPr>
    </w:p>
    <w:p w:rsidR="00AE2672" w:rsidRDefault="00AE2672">
      <w:pPr>
        <w:widowControl w:val="0"/>
        <w:autoSpaceDE w:val="0"/>
        <w:autoSpaceDN w:val="0"/>
        <w:adjustRightInd w:val="0"/>
        <w:ind w:firstLine="540"/>
        <w:jc w:val="both"/>
      </w:pPr>
    </w:p>
    <w:p w:rsidR="00AE2672" w:rsidRDefault="00AE2672">
      <w:pPr>
        <w:widowControl w:val="0"/>
        <w:autoSpaceDE w:val="0"/>
        <w:autoSpaceDN w:val="0"/>
        <w:adjustRightInd w:val="0"/>
        <w:ind w:firstLine="540"/>
        <w:jc w:val="both"/>
      </w:pPr>
    </w:p>
    <w:p w:rsidR="00AE2672" w:rsidRDefault="00AE2672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7"/>
      <w:bookmarkEnd w:id="1"/>
      <w:r>
        <w:t>Приложение 1</w:t>
      </w:r>
    </w:p>
    <w:p w:rsidR="00AE2672" w:rsidRDefault="00AE2672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AE2672" w:rsidRDefault="00AE2672">
      <w:pPr>
        <w:widowControl w:val="0"/>
        <w:autoSpaceDE w:val="0"/>
        <w:autoSpaceDN w:val="0"/>
        <w:adjustRightInd w:val="0"/>
        <w:jc w:val="right"/>
      </w:pPr>
      <w:r>
        <w:t xml:space="preserve">Управления по </w:t>
      </w:r>
      <w:proofErr w:type="gramStart"/>
      <w:r>
        <w:t>региональным</w:t>
      </w:r>
      <w:proofErr w:type="gramEnd"/>
    </w:p>
    <w:p w:rsidR="00AE2672" w:rsidRDefault="00AE2672">
      <w:pPr>
        <w:widowControl w:val="0"/>
        <w:autoSpaceDE w:val="0"/>
        <w:autoSpaceDN w:val="0"/>
        <w:adjustRightInd w:val="0"/>
        <w:jc w:val="right"/>
      </w:pPr>
      <w:r>
        <w:t>тарифам Администрации</w:t>
      </w:r>
    </w:p>
    <w:p w:rsidR="00AE2672" w:rsidRDefault="00AE2672">
      <w:pPr>
        <w:widowControl w:val="0"/>
        <w:autoSpaceDE w:val="0"/>
        <w:autoSpaceDN w:val="0"/>
        <w:adjustRightInd w:val="0"/>
        <w:jc w:val="right"/>
      </w:pPr>
      <w:r>
        <w:lastRenderedPageBreak/>
        <w:t>Волгоградской области</w:t>
      </w:r>
    </w:p>
    <w:p w:rsidR="00AE2672" w:rsidRDefault="00AE2672">
      <w:pPr>
        <w:widowControl w:val="0"/>
        <w:autoSpaceDE w:val="0"/>
        <w:autoSpaceDN w:val="0"/>
        <w:adjustRightInd w:val="0"/>
        <w:jc w:val="right"/>
      </w:pPr>
      <w:r>
        <w:t>от 19 мая 2010 г. N 12/4</w:t>
      </w:r>
    </w:p>
    <w:p w:rsidR="00AE2672" w:rsidRDefault="00AE2672">
      <w:pPr>
        <w:widowControl w:val="0"/>
        <w:autoSpaceDE w:val="0"/>
        <w:autoSpaceDN w:val="0"/>
        <w:adjustRightInd w:val="0"/>
        <w:jc w:val="center"/>
      </w:pPr>
    </w:p>
    <w:p w:rsidR="00AE2672" w:rsidRDefault="00AE26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4"/>
      <w:bookmarkEnd w:id="2"/>
      <w:r>
        <w:rPr>
          <w:b/>
          <w:bCs/>
        </w:rPr>
        <w:t>СРЕДНЕМЕСЯЧНЫЕ НОРМАТИВЫ (НОРМЫ)</w:t>
      </w:r>
    </w:p>
    <w:p w:rsidR="00AE2672" w:rsidRDefault="00AE26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ПОТРЕБЛЕНИЯ СЖИЖЕННОГО УГЛЕВОДОРОДНОГО ГАЗА НАСЕЛЕНИЕМ</w:t>
      </w:r>
    </w:p>
    <w:p w:rsidR="00AE2672" w:rsidRDefault="00AE26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 ОТСУТСТВИИ ПРИБОРОВ УЧЕТА ГАЗА</w:t>
      </w:r>
    </w:p>
    <w:p w:rsidR="00AE2672" w:rsidRDefault="00AE267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329"/>
        <w:gridCol w:w="2340"/>
        <w:gridCol w:w="1755"/>
      </w:tblGrid>
      <w:tr w:rsidR="00AE2672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Направление использования газа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 расхода</w:t>
            </w:r>
          </w:p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газа     </w:t>
            </w:r>
          </w:p>
        </w:tc>
      </w:tr>
      <w:tr w:rsidR="00AE2672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2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</w:tr>
      <w:tr w:rsidR="00AE2672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 (норма) потребления СУГ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пищеприготовление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/(чел. x мес.)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6,94    </w:t>
            </w:r>
          </w:p>
        </w:tc>
      </w:tr>
      <w:tr w:rsidR="00AE2672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84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 (норма) потребления СУГ на пищеприготовление               </w:t>
            </w:r>
          </w:p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приготовление горячей воды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хозяйственных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санитарно-гигиенических нужд (включая стирку белья) в условиях    </w:t>
            </w:r>
          </w:p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отсутствия централизованного горячего водоснабжения:                </w:t>
            </w:r>
          </w:p>
        </w:tc>
      </w:tr>
      <w:tr w:rsidR="00AE2672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при отсутствии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газового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водонагревателя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/(чел. x мес.)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10,45    </w:t>
            </w:r>
          </w:p>
        </w:tc>
      </w:tr>
      <w:tr w:rsidR="00AE2672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при наличии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газового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водонагревателя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/(чел. x мес.)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16,94    </w:t>
            </w:r>
          </w:p>
        </w:tc>
      </w:tr>
      <w:tr w:rsidR="00AE2672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 (норма) потребления СУГ   </w:t>
            </w:r>
          </w:p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индивидуальное (поквартирное)   </w:t>
            </w:r>
          </w:p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 жилых помещений (жилых   </w:t>
            </w:r>
            <w:proofErr w:type="gramEnd"/>
          </w:p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домов, квартир, комнат)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кг/(м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x мес.)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672" w:rsidRDefault="00AE26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3,40    </w:t>
            </w:r>
          </w:p>
        </w:tc>
      </w:tr>
    </w:tbl>
    <w:p w:rsidR="00AE2672" w:rsidRDefault="00AE2672">
      <w:pPr>
        <w:widowControl w:val="0"/>
        <w:autoSpaceDE w:val="0"/>
        <w:autoSpaceDN w:val="0"/>
        <w:adjustRightInd w:val="0"/>
        <w:ind w:firstLine="540"/>
        <w:jc w:val="both"/>
      </w:pPr>
    </w:p>
    <w:p w:rsidR="00AE2672" w:rsidRDefault="00AE2672">
      <w:pPr>
        <w:widowControl w:val="0"/>
        <w:autoSpaceDE w:val="0"/>
        <w:autoSpaceDN w:val="0"/>
        <w:adjustRightInd w:val="0"/>
        <w:ind w:firstLine="540"/>
        <w:jc w:val="both"/>
      </w:pPr>
    </w:p>
    <w:p w:rsidR="00AE2672" w:rsidRDefault="00AE2672">
      <w:pPr>
        <w:widowControl w:val="0"/>
        <w:autoSpaceDE w:val="0"/>
        <w:autoSpaceDN w:val="0"/>
        <w:adjustRightInd w:val="0"/>
        <w:ind w:firstLine="540"/>
        <w:jc w:val="both"/>
      </w:pPr>
    </w:p>
    <w:p w:rsidR="00AE2672" w:rsidRDefault="00AE2672">
      <w:pPr>
        <w:widowControl w:val="0"/>
        <w:autoSpaceDE w:val="0"/>
        <w:autoSpaceDN w:val="0"/>
        <w:adjustRightInd w:val="0"/>
        <w:ind w:firstLine="540"/>
        <w:jc w:val="both"/>
      </w:pPr>
    </w:p>
    <w:p w:rsidR="00AE2672" w:rsidRDefault="00AE2672">
      <w:pPr>
        <w:widowControl w:val="0"/>
        <w:autoSpaceDE w:val="0"/>
        <w:autoSpaceDN w:val="0"/>
        <w:adjustRightInd w:val="0"/>
        <w:ind w:firstLine="540"/>
        <w:jc w:val="both"/>
      </w:pPr>
    </w:p>
    <w:p w:rsidR="00AE2672" w:rsidRDefault="00AE2672">
      <w:pPr>
        <w:widowControl w:val="0"/>
        <w:autoSpaceDE w:val="0"/>
        <w:autoSpaceDN w:val="0"/>
        <w:adjustRightInd w:val="0"/>
        <w:jc w:val="right"/>
        <w:outlineLvl w:val="0"/>
      </w:pPr>
      <w:bookmarkStart w:id="3" w:name="Par68"/>
      <w:bookmarkEnd w:id="3"/>
      <w:r>
        <w:t>Приложение 2</w:t>
      </w:r>
    </w:p>
    <w:p w:rsidR="00AE2672" w:rsidRDefault="00AE2672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AE2672" w:rsidRDefault="00AE2672">
      <w:pPr>
        <w:widowControl w:val="0"/>
        <w:autoSpaceDE w:val="0"/>
        <w:autoSpaceDN w:val="0"/>
        <w:adjustRightInd w:val="0"/>
        <w:jc w:val="right"/>
      </w:pPr>
      <w:r>
        <w:t xml:space="preserve">Управления по </w:t>
      </w:r>
      <w:proofErr w:type="gramStart"/>
      <w:r>
        <w:t>региональным</w:t>
      </w:r>
      <w:proofErr w:type="gramEnd"/>
    </w:p>
    <w:p w:rsidR="00AE2672" w:rsidRDefault="00AE2672">
      <w:pPr>
        <w:widowControl w:val="0"/>
        <w:autoSpaceDE w:val="0"/>
        <w:autoSpaceDN w:val="0"/>
        <w:adjustRightInd w:val="0"/>
        <w:jc w:val="right"/>
      </w:pPr>
      <w:r>
        <w:t>тарифам Администрации</w:t>
      </w:r>
    </w:p>
    <w:p w:rsidR="00AE2672" w:rsidRDefault="00AE2672">
      <w:pPr>
        <w:widowControl w:val="0"/>
        <w:autoSpaceDE w:val="0"/>
        <w:autoSpaceDN w:val="0"/>
        <w:adjustRightInd w:val="0"/>
        <w:jc w:val="right"/>
      </w:pPr>
      <w:r>
        <w:t>Волгоградской области</w:t>
      </w:r>
    </w:p>
    <w:p w:rsidR="00AE2672" w:rsidRDefault="00AE2672">
      <w:pPr>
        <w:widowControl w:val="0"/>
        <w:autoSpaceDE w:val="0"/>
        <w:autoSpaceDN w:val="0"/>
        <w:adjustRightInd w:val="0"/>
        <w:jc w:val="right"/>
      </w:pPr>
      <w:r>
        <w:t>от 19 мая 2010 г. N 12/4</w:t>
      </w:r>
    </w:p>
    <w:p w:rsidR="00AE2672" w:rsidRDefault="00AE2672">
      <w:pPr>
        <w:widowControl w:val="0"/>
        <w:autoSpaceDE w:val="0"/>
        <w:autoSpaceDN w:val="0"/>
        <w:adjustRightInd w:val="0"/>
        <w:ind w:firstLine="540"/>
        <w:jc w:val="both"/>
      </w:pPr>
    </w:p>
    <w:p w:rsidR="00AE2672" w:rsidRDefault="00AE26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75"/>
      <w:bookmarkEnd w:id="4"/>
      <w:r>
        <w:rPr>
          <w:b/>
          <w:bCs/>
        </w:rPr>
        <w:t>УСЛОВИЯ</w:t>
      </w:r>
    </w:p>
    <w:p w:rsidR="00AE2672" w:rsidRDefault="00AE26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ПРИМЕНЕНИЯ НОРМАТИВОВ (НОРМ) ПОТРЕБЛЕНИЯ СЖИЖЕННОГО</w:t>
      </w:r>
    </w:p>
    <w:p w:rsidR="00AE2672" w:rsidRDefault="00AE26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УГЛЕВОДОРОДНОГО ГАЗА НАСЕЛЕНИЕМ ПРИ ОТСУТСТВИИ ПРИБОРОВ</w:t>
      </w:r>
    </w:p>
    <w:p w:rsidR="00AE2672" w:rsidRDefault="00AE26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УЧЕТА ГАЗА</w:t>
      </w:r>
    </w:p>
    <w:p w:rsidR="00AE2672" w:rsidRDefault="00AE2672">
      <w:pPr>
        <w:widowControl w:val="0"/>
        <w:autoSpaceDE w:val="0"/>
        <w:autoSpaceDN w:val="0"/>
        <w:adjustRightInd w:val="0"/>
        <w:ind w:firstLine="540"/>
        <w:jc w:val="both"/>
      </w:pPr>
    </w:p>
    <w:p w:rsidR="00AE2672" w:rsidRDefault="00AE267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Норматив (норма) потребления СУГ на индивидуальное (поквартирное) отопление жилых помещений (жилых домов, квартир, комнат) применяется в отношении отапливаемой площади.</w:t>
      </w:r>
      <w:proofErr w:type="gramEnd"/>
    </w:p>
    <w:p w:rsidR="00AE2672" w:rsidRDefault="00AE267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Отапливаемая площадь здания определяется как площадь этажей (в том числе и мансардного, отапливаемых цокольного и подвального) здания, измеряемая в пределах внутренних поверхностей наружных стен, включая площадь, занимаемую перегородками и внутренними стенами.</w:t>
      </w:r>
      <w:proofErr w:type="gramEnd"/>
    </w:p>
    <w:p w:rsidR="00AE2672" w:rsidRDefault="00AE2672">
      <w:pPr>
        <w:widowControl w:val="0"/>
        <w:autoSpaceDE w:val="0"/>
        <w:autoSpaceDN w:val="0"/>
        <w:adjustRightInd w:val="0"/>
        <w:ind w:firstLine="540"/>
        <w:jc w:val="both"/>
      </w:pPr>
      <w:r>
        <w:t>В отапливаемую площадь здания не включаются площади теплых чердаков и подвалов, подвала (подполья), холодных неотапливаемых веранд, а также холодного чердака или его части, незанятой под мансарду.</w:t>
      </w:r>
    </w:p>
    <w:p w:rsidR="00AE2672" w:rsidRDefault="00AE2672">
      <w:pPr>
        <w:widowControl w:val="0"/>
        <w:autoSpaceDE w:val="0"/>
        <w:autoSpaceDN w:val="0"/>
        <w:adjustRightInd w:val="0"/>
        <w:ind w:firstLine="540"/>
        <w:jc w:val="both"/>
      </w:pPr>
    </w:p>
    <w:p w:rsidR="00AE2672" w:rsidRDefault="00AE2672">
      <w:pPr>
        <w:widowControl w:val="0"/>
        <w:autoSpaceDE w:val="0"/>
        <w:autoSpaceDN w:val="0"/>
        <w:adjustRightInd w:val="0"/>
        <w:ind w:firstLine="540"/>
        <w:jc w:val="both"/>
      </w:pPr>
    </w:p>
    <w:p w:rsidR="00AE2672" w:rsidRDefault="00AE267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2F1BF1" w:rsidRDefault="002F1BF1">
      <w:bookmarkStart w:id="5" w:name="_GoBack"/>
      <w:bookmarkEnd w:id="5"/>
    </w:p>
    <w:sectPr w:rsidR="002F1BF1" w:rsidSect="0040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2"/>
    <w:rsid w:val="00020396"/>
    <w:rsid w:val="000557E2"/>
    <w:rsid w:val="00057BA1"/>
    <w:rsid w:val="00156EF9"/>
    <w:rsid w:val="001E403C"/>
    <w:rsid w:val="00235A37"/>
    <w:rsid w:val="00283AF7"/>
    <w:rsid w:val="00285633"/>
    <w:rsid w:val="00291297"/>
    <w:rsid w:val="002F1BF1"/>
    <w:rsid w:val="00323EC6"/>
    <w:rsid w:val="00327BE7"/>
    <w:rsid w:val="00380968"/>
    <w:rsid w:val="003B44CC"/>
    <w:rsid w:val="0040229D"/>
    <w:rsid w:val="004F4F7B"/>
    <w:rsid w:val="00520FD0"/>
    <w:rsid w:val="005228A5"/>
    <w:rsid w:val="00551E38"/>
    <w:rsid w:val="00557897"/>
    <w:rsid w:val="00565728"/>
    <w:rsid w:val="00585701"/>
    <w:rsid w:val="005F2C38"/>
    <w:rsid w:val="006545F8"/>
    <w:rsid w:val="006C73A2"/>
    <w:rsid w:val="00717B20"/>
    <w:rsid w:val="007625D2"/>
    <w:rsid w:val="00827B25"/>
    <w:rsid w:val="009B6928"/>
    <w:rsid w:val="00A06A38"/>
    <w:rsid w:val="00A1280E"/>
    <w:rsid w:val="00A15024"/>
    <w:rsid w:val="00AE2672"/>
    <w:rsid w:val="00B004DC"/>
    <w:rsid w:val="00B55535"/>
    <w:rsid w:val="00B61A80"/>
    <w:rsid w:val="00BC07CA"/>
    <w:rsid w:val="00BE4E0D"/>
    <w:rsid w:val="00BF3D5B"/>
    <w:rsid w:val="00C05021"/>
    <w:rsid w:val="00C57150"/>
    <w:rsid w:val="00C66480"/>
    <w:rsid w:val="00CB4724"/>
    <w:rsid w:val="00D05420"/>
    <w:rsid w:val="00D675B7"/>
    <w:rsid w:val="00D70D78"/>
    <w:rsid w:val="00D762F2"/>
    <w:rsid w:val="00DB5B6A"/>
    <w:rsid w:val="00EB4C73"/>
    <w:rsid w:val="00EB7212"/>
    <w:rsid w:val="00F32DC3"/>
    <w:rsid w:val="00F82EB8"/>
    <w:rsid w:val="00FB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9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9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9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9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4CCB6BE982F63FE1012CFD5AFEADD7262440F60AD2E3260E6CFCD90E6B629C2331Di5X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54CCB6BE982F63FE1012CFD5AFEADD7366420A66AD2E3260E6CFCD90E6B629C2331D5C6C11B0i0X1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54CCB6BE982F63FE1012CFD5AFEADD7264400362AD2E3260E6CFCD90E6B629C23319i5X8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154CCB6BE982F63FE0E1FD9B9F0EFDC7E394F0864A07D683FBD929A99ECE1i6X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54CCB6BE982F63FE1012CFD5AFEAD5766146036DF0243A39EACDiC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2015-03-12T12:23:00Z</dcterms:created>
  <dcterms:modified xsi:type="dcterms:W3CDTF">2015-03-12T12:24:00Z</dcterms:modified>
</cp:coreProperties>
</file>